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CC" w:rsidRDefault="00D45BCC" w:rsidP="00D45BCC">
      <w:pPr>
        <w:rPr>
          <w:b/>
          <w:sz w:val="32"/>
          <w:szCs w:val="32"/>
        </w:rPr>
      </w:pPr>
    </w:p>
    <w:p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9285" w:type="dxa"/>
        <w:shd w:val="clear" w:color="auto" w:fill="FFFFFF"/>
        <w:tblCellMar>
          <w:top w:w="40" w:type="dxa"/>
          <w:left w:w="40" w:type="dxa"/>
          <w:bottom w:w="40" w:type="dxa"/>
          <w:right w:w="40" w:type="dxa"/>
        </w:tblCellMar>
        <w:tblLook w:val="04A0"/>
      </w:tblPr>
      <w:tblGrid>
        <w:gridCol w:w="1207"/>
        <w:gridCol w:w="8078"/>
      </w:tblGrid>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Pr>
                <w:rFonts w:ascii="Verdana" w:eastAsia="Times New Roman" w:hAnsi="Verdana" w:cs="Times New Roman"/>
                <w:color w:val="000000"/>
                <w:sz w:val="17"/>
                <w:szCs w:val="17"/>
                <w:lang w:eastAsia="it-IT"/>
              </w:rPr>
              <w:t>06/2021</w:t>
            </w:r>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engineer Ref. </w:t>
            </w:r>
            <w:r>
              <w:rPr>
                <w:rFonts w:ascii="Verdana" w:eastAsia="Times New Roman" w:hAnsi="Verdana" w:cs="Times New Roman"/>
                <w:color w:val="000000"/>
                <w:sz w:val="17"/>
                <w:szCs w:val="17"/>
                <w:lang w:eastAsia="it-IT"/>
              </w:rPr>
              <w:t>06/2021</w:t>
            </w:r>
          </w:p>
        </w:tc>
      </w:tr>
      <w:tr w:rsidR="00D45BCC" w:rsidRPr="00D45BCC"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154B26">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8"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D45BCC"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154B26">
            <w:pPr>
              <w:spacing w:after="0" w:line="240" w:lineRule="auto"/>
              <w:rPr>
                <w:rFonts w:ascii="Verdana" w:eastAsia="Times New Roman" w:hAnsi="Verdana" w:cs="Times New Roman"/>
                <w:color w:val="000000"/>
                <w:sz w:val="17"/>
                <w:szCs w:val="17"/>
                <w:lang w:val="en-US" w:eastAsia="it-IT"/>
              </w:rPr>
            </w:pPr>
            <w:hyperlink r:id="rId9"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PHP developer Ref.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D45BCC"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154B26">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You may be responsible for some parts of the project, mainly for the meetings.</w:t>
            </w:r>
            <w:r w:rsidRPr="00CA1A73">
              <w:rPr>
                <w:rFonts w:ascii="Verdana" w:eastAsia="Times New Roman" w:hAnsi="Verdana" w:cs="Times New Roman"/>
                <w:color w:val="000000"/>
                <w:sz w:val="17"/>
                <w:szCs w:val="17"/>
                <w:lang w:val="en-US" w:eastAsia="it-IT"/>
              </w:rPr>
              <w:br/>
              <w:t>Summary of Responsibilities:</w:t>
            </w:r>
            <w:r w:rsidRPr="00CA1A73">
              <w:rPr>
                <w:rFonts w:ascii="Verdana" w:eastAsia="Times New Roman" w:hAnsi="Verdana" w:cs="Times New Roman"/>
                <w:color w:val="000000"/>
                <w:sz w:val="17"/>
                <w:szCs w:val="17"/>
                <w:lang w:val="en-US" w:eastAsia="it-IT"/>
              </w:rPr>
              <w:br/>
              <w:t>Analyze user needs and design, code, test, debug, document and maintain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Define user requirements for development of new or improvement of existing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Design technical solutions and perform feasibility studies.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Propose viable technical solutions to Product Management and/or users for validation.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Model, design and implement databases as necessary.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Develop software in PHP</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Conduct unit, package and performance tests of the software and ensure a level of quality in line with the guidelines.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Participate in the validation / acceptance phase of the product cycle ensuring the fine-tuning necessary to finalize the product.</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Produce software documentation necessary for the application and issue it to the requesting departments.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Support the end user in the Production phase by debugging existing software solutions in response to possible issues.</w:t>
            </w:r>
            <w:r w:rsidRPr="00CA1A73">
              <w:rPr>
                <w:rFonts w:ascii="Verdana" w:eastAsia="Times New Roman" w:hAnsi="Verdana" w:cs="Times New Roman"/>
                <w:color w:val="000000"/>
                <w:sz w:val="17"/>
                <w:szCs w:val="17"/>
                <w:lang w:val="en-US" w:eastAsia="it-IT"/>
              </w:rPr>
              <w:br/>
              <w:t>Education Engineering degree (or equivalent) in Computer Science or related technical field. An experience in an international context would be appreciated.</w:t>
            </w:r>
            <w:r w:rsidRPr="00CA1A73">
              <w:rPr>
                <w:rFonts w:ascii="Verdana" w:eastAsia="Times New Roman" w:hAnsi="Verdana" w:cs="Times New Roman"/>
                <w:color w:val="000000"/>
                <w:sz w:val="17"/>
                <w:szCs w:val="17"/>
                <w:lang w:val="en-US" w:eastAsia="it-IT"/>
              </w:rPr>
              <w:br/>
              <w:t>Technical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PHP, Zend, Symphony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Oracle RDBMS and SQL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UML modeling / Rose Personal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English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the level of French B2 is essential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Multicultural approach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Accountability and Proactivity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Change management and Flexibility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Communication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Analytical and Conceptual Thinking</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Technical Expertise</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Information gathering</w:t>
            </w:r>
            <w:r w:rsidRPr="00CA1A73">
              <w:rPr>
                <w:rFonts w:ascii="Verdana" w:eastAsia="Times New Roman" w:hAnsi="Verdana" w:cs="Times New Roman"/>
                <w:color w:val="000000"/>
                <w:sz w:val="17"/>
                <w:szCs w:val="17"/>
                <w:lang w:val="en-US" w:eastAsia="it-IT"/>
              </w:rPr>
              <w:br/>
              <w:t xml:space="preserve">Contract type full time job Deadline 31/12/2020 </w:t>
            </w:r>
          </w:p>
          <w:p w:rsidR="00D45BCC" w:rsidRPr="00CA1A73" w:rsidRDefault="00D45BCC" w:rsidP="00154B26">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0"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D45BCC"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154B26">
            <w:pPr>
              <w:spacing w:after="0" w:line="240" w:lineRule="auto"/>
              <w:rPr>
                <w:rFonts w:ascii="Verdana" w:eastAsia="Times New Roman" w:hAnsi="Verdana" w:cs="Times New Roman"/>
                <w:color w:val="000000"/>
                <w:sz w:val="17"/>
                <w:szCs w:val="17"/>
                <w:lang w:val="en-US" w:eastAsia="it-IT"/>
              </w:rPr>
            </w:pPr>
            <w:hyperlink r:id="rId11"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D45BCC" w:rsidRPr="00D45BCC"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154B26">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rsidR="00D45BCC" w:rsidRPr="00CA1A73" w:rsidRDefault="00D45BCC" w:rsidP="00154B26">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2"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D45BCC"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154B26">
            <w:pPr>
              <w:spacing w:after="0" w:line="240" w:lineRule="auto"/>
              <w:rPr>
                <w:rFonts w:ascii="Verdana" w:eastAsia="Times New Roman" w:hAnsi="Verdana" w:cs="Times New Roman"/>
                <w:color w:val="000000"/>
                <w:sz w:val="17"/>
                <w:szCs w:val="17"/>
                <w:lang w:val="en-US" w:eastAsia="it-IT"/>
              </w:rPr>
            </w:pPr>
            <w:hyperlink r:id="rId13"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D45BCC" w:rsidRPr="00D45BCC"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154B26">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 xml:space="preserve">to: </w:t>
            </w:r>
            <w:hyperlink r:id="rId14"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D45BCC"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154B26">
            <w:pPr>
              <w:spacing w:after="0" w:line="240" w:lineRule="auto"/>
              <w:rPr>
                <w:rFonts w:ascii="Verdana" w:eastAsia="Times New Roman" w:hAnsi="Verdana" w:cs="Times New Roman"/>
                <w:color w:val="000000"/>
                <w:sz w:val="17"/>
                <w:szCs w:val="17"/>
                <w:lang w:val="en-US" w:eastAsia="it-IT"/>
              </w:rPr>
            </w:pPr>
            <w:hyperlink r:id="rId15"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9285" w:type="dxa"/>
        <w:shd w:val="clear" w:color="auto" w:fill="FFFFFF"/>
        <w:tblCellMar>
          <w:top w:w="40" w:type="dxa"/>
          <w:left w:w="40" w:type="dxa"/>
          <w:bottom w:w="40" w:type="dxa"/>
          <w:right w:w="40" w:type="dxa"/>
        </w:tblCellMar>
        <w:tblLook w:val="04A0"/>
      </w:tblPr>
      <w:tblGrid>
        <w:gridCol w:w="1207"/>
        <w:gridCol w:w="8078"/>
      </w:tblGrid>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DEVELOPER.NET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D45BCC"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154B26">
            <w:pPr>
              <w:spacing w:after="0" w:line="240" w:lineRule="auto"/>
              <w:rPr>
                <w:rFonts w:ascii="Verdana" w:eastAsia="Times New Roman" w:hAnsi="Verdana" w:cs="Times New Roman"/>
                <w:color w:val="000000"/>
                <w:sz w:val="17"/>
                <w:szCs w:val="17"/>
                <w:lang w:val="en-US" w:eastAsia="it-IT"/>
              </w:rPr>
            </w:pPr>
            <w:r w:rsidRPr="005A4CD2">
              <w:rPr>
                <w:rFonts w:ascii="Verdana" w:eastAsia="Times New Roman" w:hAnsi="Verdana" w:cs="Times New Roman"/>
                <w:color w:val="000000"/>
                <w:sz w:val="17"/>
                <w:szCs w:val="17"/>
                <w:lang w:eastAsia="it-IT"/>
              </w:rPr>
              <w:t xml:space="preserve">Dans le cadre de son développement, Alten Sud EST recherche pour l'agence de Sophia Antipolis un Ingénieur Etudes et Développement .Net H/F. Dans le cadre du développement de nos activités sur Sophia Antipolis nous recherchons un Développeur Expérimenté ASP.Net H/F pour intégrer des équipes à taille humaine sur des projets à valeur ajoutée. </w:t>
            </w:r>
            <w:r w:rsidRPr="00CA1A73">
              <w:rPr>
                <w:rFonts w:ascii="Verdana" w:eastAsia="Times New Roman" w:hAnsi="Verdana" w:cs="Times New Roman"/>
                <w:color w:val="000000"/>
                <w:sz w:val="17"/>
                <w:szCs w:val="17"/>
                <w:lang w:val="en-US" w:eastAsia="it-IT"/>
              </w:rPr>
              <w:t xml:space="preserve">Dans un contexte de développement applicatif et/ou web vous êtes en charge des tâches suivantes : - Etude et conception des spécifications fonctionnelles. - Conception et réalisation de l'architecture logicielle. - Développement logiciel. - Test logiciel. Diplômé(e) d'une grande école d'ingénieurs ou d'études supérieures niveau Bac +5, vous disposez d'une expérience professionnelle confirmée en environnement ASP.net. Une expérience entre 2 et 5 années est souhaitée dans un environnement technique: ASP.net, C#, WPF, WCF, MVC . </w:t>
            </w:r>
            <w:r w:rsidRPr="005A4CD2">
              <w:rPr>
                <w:rFonts w:ascii="Verdana" w:eastAsia="Times New Roman" w:hAnsi="Verdana" w:cs="Times New Roman"/>
                <w:color w:val="000000"/>
                <w:sz w:val="17"/>
                <w:szCs w:val="17"/>
                <w:lang w:eastAsia="it-IT"/>
              </w:rPr>
              <w:t>La pratique de l'anglais technique est nécessaire. Le niveau de français B2 est essentiel.</w:t>
            </w:r>
            <w:r w:rsidRPr="005A4CD2">
              <w:rPr>
                <w:rFonts w:ascii="Verdana" w:eastAsia="Times New Roman" w:hAnsi="Verdana" w:cs="Times New Roman"/>
                <w:color w:val="000000"/>
                <w:sz w:val="17"/>
                <w:szCs w:val="17"/>
                <w:lang w:eastAsia="it-IT"/>
              </w:rPr>
              <w:br/>
            </w:r>
            <w:r w:rsidRPr="00D218DE">
              <w:rPr>
                <w:rFonts w:ascii="Verdana" w:eastAsia="Times New Roman" w:hAnsi="Verdana" w:cs="Times New Roman"/>
                <w:color w:val="000000"/>
                <w:sz w:val="17"/>
                <w:szCs w:val="17"/>
                <w:lang w:val="en-US" w:eastAsia="it-IT"/>
              </w:rPr>
              <w:t>Veuillez envoyer votre CV en anglais ou en français à:</w:t>
            </w:r>
            <w:r w:rsidRPr="00CA1A73">
              <w:rPr>
                <w:rFonts w:ascii="Verdana" w:eastAsia="Times New Roman" w:hAnsi="Verdana" w:cs="Times New Roman"/>
                <w:color w:val="000000"/>
                <w:sz w:val="17"/>
                <w:szCs w:val="17"/>
                <w:lang w:val="en-US" w:eastAsia="it-IT"/>
              </w:rPr>
              <w:t xml:space="preserve">: </w:t>
            </w:r>
            <w:hyperlink r:id="rId16"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D45BCC"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154B26">
            <w:pPr>
              <w:spacing w:after="0" w:line="240" w:lineRule="auto"/>
              <w:rPr>
                <w:rFonts w:ascii="Verdana" w:eastAsia="Times New Roman" w:hAnsi="Verdana" w:cs="Times New Roman"/>
                <w:color w:val="000000"/>
                <w:sz w:val="17"/>
                <w:szCs w:val="17"/>
                <w:lang w:val="en-US" w:eastAsia="it-IT"/>
              </w:rPr>
            </w:pPr>
            <w:hyperlink r:id="rId17"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154B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154B2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03</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590871" w:rsidRPr="00D45BCC" w:rsidRDefault="00590871" w:rsidP="00D45BCC">
      <w:pPr>
        <w:rPr>
          <w:szCs w:val="40"/>
        </w:rPr>
      </w:pPr>
    </w:p>
    <w:sectPr w:rsidR="00590871" w:rsidRPr="00D45BCC" w:rsidSect="00D03A92">
      <w:headerReference w:type="default" r:id="rId18"/>
      <w:footerReference w:type="default" r:id="rId19"/>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025F81">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025F81">
                    <w:pPr>
                      <w:pStyle w:val="Pidipagina"/>
                      <w:rPr>
                        <w:color w:val="5B9BD5" w:themeColor="accent1"/>
                      </w:rPr>
                    </w:pPr>
                    <w:r w:rsidRPr="00025F81">
                      <w:fldChar w:fldCharType="begin"/>
                    </w:r>
                    <w:r w:rsidR="00E32620">
                      <w:instrText>PAGE  \* MERGEFORMAT</w:instrText>
                    </w:r>
                    <w:r w:rsidRPr="00025F81">
                      <w:fldChar w:fldCharType="separate"/>
                    </w:r>
                    <w:r w:rsidR="00D45BCC" w:rsidRPr="00D45BCC">
                      <w:rPr>
                        <w:noProof/>
                        <w:color w:val="5B9BD5" w:themeColor="accent1"/>
                      </w:rPr>
                      <w:t>5</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AE0494">
      <w:rPr>
        <w:rFonts w:ascii="Verdana" w:hAnsi="Verdana"/>
        <w:b/>
        <w:i/>
        <w:snapToGrid w:val="0"/>
        <w:sz w:val="20"/>
        <w:szCs w:val="20"/>
      </w:rPr>
      <w:t>02</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a.chepsta@alten.com%20and%20cc%20eures@afolmet.it" TargetMode="External"/><Relationship Id="rId13" Type="http://schemas.openxmlformats.org/officeDocument/2006/relationships/hyperlink" Target="mailto:cristiana.chepsta@alten.com%20and%20cc%20eures@afolmet.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cristiana.chepsta@alten.com%20and%20cc%20eures@afolmet.it" TargetMode="External"/><Relationship Id="rId17" Type="http://schemas.openxmlformats.org/officeDocument/2006/relationships/hyperlink" Target="mailto:cristiana.chepsta@alten.com%20and%20cc%20eures@afolmet.it" TargetMode="External"/><Relationship Id="rId2" Type="http://schemas.openxmlformats.org/officeDocument/2006/relationships/styles" Target="styles.xml"/><Relationship Id="rId16" Type="http://schemas.openxmlformats.org/officeDocument/2006/relationships/hyperlink" Target="mailto:cristiana.chepsta@alten.com%20and%20cc%20eures@afolmet.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ristiana.chepsta@alten.com%20and%20cc%20eures@afolmet.it" TargetMode="External"/><Relationship Id="rId5" Type="http://schemas.openxmlformats.org/officeDocument/2006/relationships/footnotes" Target="footnotes.xml"/><Relationship Id="rId15" Type="http://schemas.openxmlformats.org/officeDocument/2006/relationships/hyperlink" Target="mailto:cristiana.chepsta@alten.com%20and%20cc%20eures@afolmet.it" TargetMode="External"/><Relationship Id="rId10" Type="http://schemas.openxmlformats.org/officeDocument/2006/relationships/hyperlink" Target="mailto:cristiana.chepsta@alten.com%20and%20cc%20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istiana.chepsta@alten.com%20and%20cc%20eures@afolmet.it" TargetMode="External"/><Relationship Id="rId14" Type="http://schemas.openxmlformats.org/officeDocument/2006/relationships/hyperlink" Target="mailto:cristiana.chepsta@alten.com%20and%20cc%20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66E7-A362-41C4-959B-B06CE72F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cp:revision>
  <cp:lastPrinted>2019-03-07T10:33:00Z</cp:lastPrinted>
  <dcterms:created xsi:type="dcterms:W3CDTF">2021-03-02T14:52:00Z</dcterms:created>
  <dcterms:modified xsi:type="dcterms:W3CDTF">2021-03-02T14:52:00Z</dcterms:modified>
</cp:coreProperties>
</file>