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699B9DC5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5"/>
        <w:gridCol w:w="8981"/>
      </w:tblGrid>
      <w:tr w:rsidR="008C4F40" w:rsidRPr="008C4F40" w14:paraId="53BF2988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7A0EA0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8FE133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Ref.BY-HOGA-820</w:t>
            </w:r>
          </w:p>
        </w:tc>
      </w:tr>
      <w:tr w:rsidR="008C4F40" w:rsidRPr="008C4F40" w14:paraId="24D2442E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93599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A1DB3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Ref.BY-HOGA-820</w:t>
            </w:r>
          </w:p>
        </w:tc>
      </w:tr>
      <w:tr w:rsidR="008C4F40" w:rsidRPr="008C4F40" w14:paraId="0C478FAB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8E5E9F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D0BF4C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Ref.BY-HOGA-820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employer's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opened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2019 and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centrally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Mediterranean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inspired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menu features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mainly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grilled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fish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Mediterranean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specialities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Support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new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support in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salads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soups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meals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representative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manner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hygiene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compliance with HACCP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in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A2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Ideally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trained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housekeeper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or...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...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already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gained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verifiable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food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catering trade.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weekends and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duty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roster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team player,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reliable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guest-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oriented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mobile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enough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and part-time.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agreement.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working hours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duty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roster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opening hours of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spa (from 10:30 a.m.).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fair, performance-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1600€ net).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from out of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town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place of work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border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eastern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gram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Location</w:t>
            </w:r>
            <w:proofErr w:type="gram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Griesbach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Rottal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Germany.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 ZAV-IPS-Bayern@arbeitsagentur.de and cc eures@afolmet.it by </w:t>
            </w:r>
            <w:proofErr w:type="spellStart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BY-HOGA-820.</w:t>
            </w:r>
          </w:p>
        </w:tc>
      </w:tr>
      <w:tr w:rsidR="008C4F40" w:rsidRPr="008C4F40" w14:paraId="48F0086D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F4A6B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6C6A8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8C4F40" w:rsidRPr="008C4F40" w14:paraId="5EC600E0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801EEE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2F686D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8C4F40" w:rsidRPr="008C4F40" w14:paraId="4F7453D0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9F53C7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5DBEFA" w14:textId="1C7CEA62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8C4F40" w:rsidRPr="008C4F40" w14:paraId="020A0D06" w14:textId="77777777" w:rsidTr="008C4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5C545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DA044" w14:textId="77777777" w:rsidR="008C4F40" w:rsidRPr="008C4F40" w:rsidRDefault="008C4F40" w:rsidP="008C4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C4F4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2A507218" w14:textId="6B35D942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BDCB151" w14:textId="2C8B191D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4F3936" w14:textId="4D52B7FD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96949FC" w14:textId="57484A06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B4C9D3A" w14:textId="153873C5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1BDFACC" w14:textId="0D09F9A0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2BA2EF7" w14:textId="4BA88A47" w:rsidR="00654ED1" w:rsidRDefault="00654ED1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7"/>
        <w:gridCol w:w="9131"/>
      </w:tblGrid>
      <w:tr w:rsidR="00601984" w:rsidRPr="00601984" w14:paraId="4C2AAE5F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8A3D0C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C54CC34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BY-HOGA-821</w:t>
            </w:r>
          </w:p>
        </w:tc>
      </w:tr>
      <w:tr w:rsidR="00601984" w:rsidRPr="00601984" w14:paraId="2FAD5593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0574B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1977D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BY-HOGA-821</w:t>
            </w:r>
          </w:p>
        </w:tc>
      </w:tr>
      <w:tr w:rsidR="00601984" w:rsidRPr="00601984" w14:paraId="32E2E4AB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B8C6F7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B5AE0B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BY-HOGA-821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 of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renowned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4- star hotels in the centre of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Füssing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extremely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range of wellness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facilities. The guests'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relaxation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balance,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vitality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harmony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the focus.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charming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team of the in-house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spoils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culinary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variations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"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refined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cuisine".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houseguests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 à la carte business.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immediately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breakfast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(m/f/d)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complement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Producing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setting up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breakfast buffet on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fresh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egg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Mise-en-place work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food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available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time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Proper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handling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care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tools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utensils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hygiene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daily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minimum A2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in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desirable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However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reliable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up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are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weekends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customary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hygienically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guest-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oriented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Unlimited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(40 h/week), with a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5-day week; 5:00 a.m. - 2:00 p.m.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Appropriate and performance-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remuneration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2000€)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Low turnover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among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due to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-friendly working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settling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locally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dealing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authorities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questions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outside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work.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be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beginning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Füssing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BY-HOGA-821.</w:t>
            </w:r>
          </w:p>
        </w:tc>
      </w:tr>
      <w:tr w:rsidR="00601984" w:rsidRPr="00601984" w14:paraId="675BC782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B3396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6D590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601984" w:rsidRPr="00601984" w14:paraId="558BCAAE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01AA08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E4CCA6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601984" w:rsidRPr="00601984" w14:paraId="34B94499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8B0D12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815C29" w14:textId="7A9F2836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601984" w:rsidRPr="00601984" w14:paraId="47A38381" w14:textId="77777777" w:rsidTr="006019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AD49E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BA7DC" w14:textId="77777777" w:rsidR="00601984" w:rsidRPr="00601984" w:rsidRDefault="00601984" w:rsidP="00601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0198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09746E83" w14:textId="52C04AC4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6011D5E" w14:textId="14BE9BFB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72970A" w14:textId="1A1956F1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291C36" w14:textId="192C3A75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CB5120" w14:textId="22F4226D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AD9755C" w14:textId="1E2EE847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891BF44" w14:textId="77777777" w:rsidR="001159E8" w:rsidRDefault="001159E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F24B1D" w14:textId="13387473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7D81C3E" w14:textId="38C066C4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4127E" w:rsidRPr="0094127E" w14:paraId="0482DE57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DD1281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1BE090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BY-HOGA-822</w:t>
            </w:r>
          </w:p>
        </w:tc>
      </w:tr>
      <w:tr w:rsidR="0094127E" w:rsidRPr="0094127E" w14:paraId="1298D00E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863FB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06CC1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BY-HOGA-822</w:t>
            </w:r>
          </w:p>
        </w:tc>
      </w:tr>
      <w:tr w:rsidR="0094127E" w:rsidRPr="0094127E" w14:paraId="34443E53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725572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44BE45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BY-HOGA-822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For over 20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running a 4-star hotel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commitment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one of the best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addresses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Lower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family-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town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The magazine "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Feinschmecker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"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repeatedly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named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one of the "Best Hotels in Germany".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head chef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gives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free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rein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creativity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"gourmet"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delicacies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restaurant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guests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day -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calorie-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conscious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diet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packages include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select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4-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menu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choice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menu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day and a gala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week.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chefs to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strengthen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crew.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Commitment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assigned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post 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range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Careful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storage and use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raw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products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Care, control, cost-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conscious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use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timely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requisition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creative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are: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new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cooperation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Compliance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hygiene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guidelines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minimum B1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completed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chef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of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upscale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cuisine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advantage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clean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way of working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prerequisite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on weekends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alternation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characterised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 friendly, open-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minded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attitude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good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physical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reliability and,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particular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licence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motor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vehicle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place of work due to the working hours.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Part-time or full-time (20- 40 h/week,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agreement), 5-day week,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weekends and public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round and with time recording;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Usually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-shift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duty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roster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rotation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good team with a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pleasant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atmosphere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flat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hierarchies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awaits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Remuneration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commensurate with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between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1.900-2.500 €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chances for promotion.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supported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suitable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Griesbach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Rottal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BY-HOGA- 822.</w:t>
            </w:r>
          </w:p>
        </w:tc>
      </w:tr>
      <w:tr w:rsidR="0094127E" w:rsidRPr="0094127E" w14:paraId="0E229235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7C727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FE434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94127E" w:rsidRPr="0094127E" w14:paraId="32A73432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4FC3A2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110987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94127E" w:rsidRPr="0094127E" w14:paraId="154A111F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866061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2C3DC2" w14:textId="236F20EF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94127E" w:rsidRPr="0094127E" w14:paraId="28191A9B" w14:textId="77777777" w:rsidTr="009412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A185C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53FB0" w14:textId="77777777" w:rsidR="0094127E" w:rsidRPr="0094127E" w:rsidRDefault="0094127E" w:rsidP="009412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12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48334AF0" w14:textId="72CEBBF1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00CF5D4" w14:textId="19F0C9A2" w:rsidR="0094127E" w:rsidRDefault="0094127E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5740D1D" w14:textId="1027F365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7B125B5" w14:textId="12007D8E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7DD5A2C" w14:textId="41D91C8E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2"/>
        <w:gridCol w:w="8964"/>
      </w:tblGrid>
      <w:tr w:rsidR="00016D5B" w:rsidRPr="00016D5B" w14:paraId="0D6DAAEC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D8B043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EEEFAD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BY-HOGA-823</w:t>
            </w:r>
          </w:p>
        </w:tc>
      </w:tr>
      <w:tr w:rsidR="00016D5B" w:rsidRPr="00016D5B" w14:paraId="0A493491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2E8F0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F2AC8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BY-HOGA-823</w:t>
            </w:r>
          </w:p>
        </w:tc>
      </w:tr>
      <w:tr w:rsidR="00016D5B" w:rsidRPr="00016D5B" w14:paraId="6C275AC1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726688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D450AB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Ref. BY-HOGA-823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Fresh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cuisine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From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treats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small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appetites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crêpes, to pasta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creations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steaks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menu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plenty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modern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heart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Füssing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Hard-working team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members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wanted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start of the 2022 season.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Purchasing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storing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dishes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Supporting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chef and the team in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respects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minimum A2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Conscientious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handling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kitchen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machines,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crockery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qualities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in a team, social skills, commitment,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flexibility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resilience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punctuality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reliability.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Satisfied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guests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or part-time and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between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 p.m. - 10 p.m.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duty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roster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Familiar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atmosphere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seasonal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winter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for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outings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work-life balance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Reasonable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payment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Place of work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located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attractive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border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Eastern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13€ per hour (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work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Füssing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BY-HOGA-823.</w:t>
            </w:r>
          </w:p>
        </w:tc>
      </w:tr>
      <w:tr w:rsidR="00016D5B" w:rsidRPr="00016D5B" w14:paraId="786A69BE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18584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BF171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016D5B" w:rsidRPr="00016D5B" w14:paraId="2848EEA9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679B3B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BAEDFE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016D5B" w:rsidRPr="00016D5B" w14:paraId="0546231A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A1056C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59E8D6" w14:textId="42C873A1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016D5B" w:rsidRPr="00016D5B" w14:paraId="7D67FE23" w14:textId="77777777" w:rsidTr="00016D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85A03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1DC29" w14:textId="77777777" w:rsidR="00016D5B" w:rsidRPr="00016D5B" w:rsidRDefault="00016D5B" w:rsidP="00016D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016D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412953DE" w14:textId="77777777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C65BA1F" w14:textId="1F08D21D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0716838" w14:textId="09B80357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364CFA8" w14:textId="7D7F62ED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032AE4" w14:textId="63912BFE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3518DD5" w14:textId="7ABB070E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40AACC1" w14:textId="58924DF1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FC4EAB1" w14:textId="406C87D4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EA3AFDA" w14:textId="089DFDE3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40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4"/>
        <w:gridCol w:w="9084"/>
      </w:tblGrid>
      <w:tr w:rsidR="00271C7E" w:rsidRPr="00271C7E" w14:paraId="0BB8F6D2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2E13E76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2605CA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Germania </w:t>
            </w:r>
            <w:proofErr w:type="gram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Ref..</w:t>
            </w:r>
            <w:proofErr w:type="gram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BY-HWT-816</w:t>
            </w:r>
          </w:p>
        </w:tc>
      </w:tr>
      <w:tr w:rsidR="00271C7E" w:rsidRPr="00271C7E" w14:paraId="59AD068E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180FF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EA501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Metal Worker -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specialised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structural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</w:t>
            </w:r>
            <w:proofErr w:type="gram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Ref..</w:t>
            </w:r>
            <w:proofErr w:type="gram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BY-HWT-816</w:t>
            </w:r>
          </w:p>
        </w:tc>
      </w:tr>
      <w:tr w:rsidR="00271C7E" w:rsidRPr="00271C7E" w14:paraId="1CCFDB68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E164B4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E1358B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Metal Worker -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specialised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structural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Ref..BY-HWT-816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one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one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helper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(m/f/d) with knowledge of the metal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in the field of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roof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façade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Your tasks include drilling,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dowelling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etc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helper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activities in the metal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sector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Assembly work on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roofs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façades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Willingness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Germany-wide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licence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desirable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Applicants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must be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heights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minimum A1 (funding for a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preparatory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country of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origin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eventually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Possibility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a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social security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contributions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 (40 hours/week) 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places of work are Germany-wide from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Monday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Friday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Transfer to the place of work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Stendal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Gera or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Ilmenau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Roth -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departure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depends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the location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with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with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administrative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procedures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Roth,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BY-HWT-816.</w:t>
            </w:r>
          </w:p>
        </w:tc>
      </w:tr>
      <w:tr w:rsidR="00271C7E" w:rsidRPr="00271C7E" w14:paraId="37CEC26B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0EA50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9EE7C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271C7E" w:rsidRPr="00271C7E" w14:paraId="6E01EEC2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0565A1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189465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271C7E" w:rsidRPr="00271C7E" w14:paraId="281C18AA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FAC535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6C483C" w14:textId="4F5E6886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271C7E" w:rsidRPr="00271C7E" w14:paraId="45F59BDA" w14:textId="77777777" w:rsidTr="00271C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7CF40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68F55" w14:textId="77777777" w:rsidR="00271C7E" w:rsidRPr="00271C7E" w:rsidRDefault="00271C7E" w:rsidP="00271C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271C7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3021B014" w14:textId="54890DD6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8E4BA03" w14:textId="69C0D4D0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B11398" w14:textId="15497481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E073AE0" w14:textId="366A7E30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E77D6F9" w14:textId="467ED8A3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B49B850" w14:textId="26309966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179AAB5" w14:textId="2396B4A0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79C33EA" w14:textId="6E809762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63C82B6" w14:textId="6A6F608C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DD7D24B" w14:textId="6BAB759D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BCBF73B" w14:textId="4AD85B30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92F2896" w14:textId="5134EEC3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"/>
        <w:gridCol w:w="8943"/>
      </w:tblGrid>
      <w:tr w:rsidR="00AE5E95" w:rsidRPr="00AE5E95" w14:paraId="3BA1FF9B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5D978A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8B860A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BY-ITI-818</w:t>
            </w:r>
          </w:p>
        </w:tc>
      </w:tr>
      <w:tr w:rsidR="00AE5E95" w:rsidRPr="00AE5E95" w14:paraId="109C03AD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7AC35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6515B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IT System Administrator for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DATACenter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BY-ITI-818</w:t>
            </w:r>
          </w:p>
        </w:tc>
      </w:tr>
      <w:tr w:rsidR="00AE5E95" w:rsidRPr="00AE5E95" w14:paraId="6558ACBC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45C1D0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292AB8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IT System Administrator for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DATACenter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BY-ITI-818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agile full-service provider in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heart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Upper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Palatinate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Germany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for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employer's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centre customers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administration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virtual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infrastructure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employer's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customers.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Your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strengths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Windows Server,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ActiveDirectory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DomainService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GroupPolicy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Routing, UTM, Microsoft Exchange,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Hyper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-V, VLAN,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PowerShell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plan and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projects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Language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B2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Mobile working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Free time management &amp;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flexible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time models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30 days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lunch menu by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Kilian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Schön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High-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barista coffee from Supremo from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ECM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Synchronika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tax-free payment in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kind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Corporate benefits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Fair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remuneration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Company parties and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outings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Family-friendly company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 bike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of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visa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general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92546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Schmidgaden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BY-ITI-818.</w:t>
            </w:r>
          </w:p>
        </w:tc>
      </w:tr>
      <w:tr w:rsidR="00AE5E95" w:rsidRPr="00AE5E95" w14:paraId="71DE37BE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7849D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7261E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AE5E95" w:rsidRPr="00AE5E95" w14:paraId="30C9770C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0D751F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532544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AE5E95" w:rsidRPr="00AE5E95" w14:paraId="2033EDD8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0DEB5A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0AAA4B" w14:textId="46D6A3AE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AE5E95" w:rsidRPr="00AE5E95" w14:paraId="60DDB7C0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F7A0D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A17BE" w14:textId="77777777" w:rsidR="00AE5E95" w:rsidRPr="00AE5E95" w:rsidRDefault="00AE5E95" w:rsidP="00AE5E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E5E9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76B89ABC" w14:textId="77777777" w:rsidR="00AE5E95" w:rsidRDefault="00AE5E95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06C6503" w14:textId="28E5F199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8724A3C" w14:textId="7396967E" w:rsidR="00403C5B" w:rsidRDefault="00403C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318508A" w14:textId="06D6A636" w:rsidR="00403C5B" w:rsidRDefault="00403C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3B324A1" w14:textId="77777777" w:rsidR="00403C5B" w:rsidRDefault="00403C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D139AFD" w14:textId="542DBB38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9742EFA" w14:textId="793B32A4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F12A74D" w14:textId="39A91A34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75EFFA7" w14:textId="02827D71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3130E5F" w14:textId="6D1B46CD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5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2"/>
        <w:gridCol w:w="9258"/>
      </w:tblGrid>
      <w:tr w:rsidR="00403C5B" w:rsidRPr="00403C5B" w14:paraId="343648AB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0B1BE6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93A14A2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Germania Ref. BY-ITI-819</w:t>
            </w:r>
          </w:p>
        </w:tc>
      </w:tr>
      <w:tr w:rsidR="00403C5B" w:rsidRPr="00403C5B" w14:paraId="524D4F39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E9C58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095BC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Web-/Software-Developer Ref. BY-ITI-819</w:t>
            </w:r>
          </w:p>
        </w:tc>
      </w:tr>
      <w:tr w:rsidR="00403C5B" w:rsidRPr="00403C5B" w14:paraId="5F23C7B2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AE51658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97299A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Web-/Software-Developer Ref. BY-ITI-819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employer's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designs and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 wide range of customers. 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an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web/software developer (m/f/d)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Uni, FH, BA,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., Master - career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changers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welcome.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still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room in 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for a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employer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take on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Tasks: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Development of sophisticated, web-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modules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interfaces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online shops and CMS systems,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customised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innovative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concepts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HTML, CSS, PHP,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Javascript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SQL, GIT,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Vagrant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Bash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shell programming.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system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nice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Prestashop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Shopware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WordPress,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Typo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Fluent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English C2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B1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level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Frame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conditions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benefits for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employment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hours: Full-time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in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finding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assistance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dealing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authorities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(e.g. health insurance,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registration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office, etc.)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Location: 97523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Schwanfeld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Bavaria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Germany.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application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English to:</w:t>
            </w: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ZAV-IPS-Bayern@arbeitsagentur.de and cc eures@afolmet.it by </w:t>
            </w:r>
            <w:proofErr w:type="spellStart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referring</w:t>
            </w:r>
            <w:proofErr w:type="spellEnd"/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BY-ITI-819.</w:t>
            </w:r>
          </w:p>
        </w:tc>
      </w:tr>
      <w:tr w:rsidR="00403C5B" w:rsidRPr="00403C5B" w14:paraId="6E1A0397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0CDD4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539DF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</w:t>
            </w:r>
          </w:p>
        </w:tc>
      </w:tr>
      <w:tr w:rsidR="00403C5B" w:rsidRPr="00403C5B" w14:paraId="0999710F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708A120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1A50C6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403C5B" w:rsidRPr="00403C5B" w14:paraId="00719564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7B5AA1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50A25D" w14:textId="2870CEC4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ZAV-IPS-Bayern@arbeitsagentur.de and cc eures@afolmet.it</w:t>
            </w:r>
          </w:p>
        </w:tc>
      </w:tr>
      <w:tr w:rsidR="00403C5B" w:rsidRPr="00403C5B" w14:paraId="00EB3A88" w14:textId="77777777" w:rsidTr="00403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5ED75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38828" w14:textId="77777777" w:rsidR="00403C5B" w:rsidRPr="00403C5B" w:rsidRDefault="00403C5B" w:rsidP="00403C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03C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28/02/2022</w:t>
            </w:r>
          </w:p>
        </w:tc>
      </w:tr>
    </w:tbl>
    <w:p w14:paraId="4A7813B8" w14:textId="7B994D63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33ABD1C" w14:textId="23513808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DDF56A8" w14:textId="7C0C5D5E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166E68C" w14:textId="63A74506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30FF1EA" w14:textId="35C0712E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2C2BD04" w14:textId="73DA0AFB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EE438CC" w14:textId="64639617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81E218" w14:textId="20CBA895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400F2B41" w14:textId="77777777" w:rsidR="00297A89" w:rsidRDefault="00297A8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1C504BB" w14:textId="77777777" w:rsidR="00016D5B" w:rsidRDefault="00016D5B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576E41D" w14:textId="1D1A2C71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027A0DA" w14:textId="77777777" w:rsidR="008C4F40" w:rsidRDefault="008C4F4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30788CE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32DED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9C4E6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60/2021</w:t>
            </w:r>
          </w:p>
        </w:tc>
      </w:tr>
      <w:tr w:rsidR="00BB0039" w:rsidRPr="00BB0039" w14:paraId="38512636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385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FA7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BB0039" w:rsidRPr="00BB0039" w14:paraId="736E4FD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33C42E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F9D50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-BANCONIERI: servizio al banco, preparazione di coppe gelato,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caffé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etc., servizio vendita alla finestra; pulizia della propria postazione lavorativa; se necessario lavaggio stoviglie.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</w:t>
            </w:r>
            <w:proofErr w:type="gram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2191774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1DA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B08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144B49A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9A7E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EBDB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11244E2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DDA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8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3ECDB4B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FB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94BAC4" w14:textId="0BE8AAE2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3B1AC71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69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817F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8C86C9A" w14:textId="77F04F01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13CE53" w14:textId="67DF34D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FA40FD" w14:textId="339C2EE9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C06402" w14:textId="34C95F8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22D09" w14:textId="4D66833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C3CF3B" w14:textId="22F201DF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E902B" w14:textId="302D986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3BF4D7" w14:textId="772CC50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207718DF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33D2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CEC5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61/2021</w:t>
            </w:r>
          </w:p>
        </w:tc>
      </w:tr>
      <w:tr w:rsidR="00BB0039" w:rsidRPr="00BB0039" w14:paraId="5709738C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1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0CE5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BB0039" w:rsidRPr="00BB0039" w14:paraId="4CF1AA0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2B13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4EE9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</w:t>
            </w:r>
            <w:proofErr w:type="gramStart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6F8C900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08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E3B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4CACB83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DD8C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2E0F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5661D68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41E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920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5DF084F8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96DAE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599D33" w14:textId="2B5601AC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22156E85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C83F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BFE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35484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FAE2A5D" w14:textId="77777777" w:rsidR="001159E8" w:rsidRDefault="001159E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253A8" w:rsidRPr="009253A8" w14:paraId="00030194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54F143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B8723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62/2021</w:t>
            </w:r>
          </w:p>
        </w:tc>
      </w:tr>
      <w:tr w:rsidR="009253A8" w:rsidRPr="009253A8" w14:paraId="1AFE0C3F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A7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C45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253A8" w:rsidRPr="009253A8" w14:paraId="5D59EA83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28856C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9348BA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E' prevista la possibilità, per le persone disoccupate/inoccupate che non conoscono la lingua tedesca, di seguire un corso di lingua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-partenza completamente gratuito. Il corso si svolgerà online in DAD con un docente di lingua tedesca. Il progetto verrà avviato solo se verrà raggiunto il numero minimo di partecipanti.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e cover </w:t>
            </w:r>
            <w:proofErr w:type="spell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</w:t>
            </w:r>
            <w:proofErr w:type="gramStart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253A8" w:rsidRPr="009253A8" w14:paraId="0CB55A2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8B3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9ED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253A8" w:rsidRPr="009253A8" w14:paraId="6F3EF2A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F440F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2C36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253A8" w:rsidRPr="009253A8" w14:paraId="297A8147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C46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B35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253A8" w:rsidRPr="009253A8" w14:paraId="13965758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8C54F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A45D26" w14:textId="0FFDD813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9253A8" w:rsidRPr="009253A8" w14:paraId="69420E7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5B2D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9474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EC33724" w14:textId="77777777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FB301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E704AD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4F37F83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C6F6590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897F5CB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8BD343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8979D9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E145F6F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140784B" w14:textId="77777777" w:rsidR="0090348F" w:rsidRPr="0090348F" w:rsidRDefault="0090348F" w:rsidP="00B678ED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77777777" w:rsidR="00497381" w:rsidRDefault="001159E8">
        <w:pPr>
          <w:pStyle w:val="Pidipagina"/>
        </w:pPr>
        <w:r>
          <w:rPr>
            <w:noProof/>
            <w:lang w:eastAsia="it-IT"/>
          </w:rPr>
          <w:pict w14:anchorId="2A96AA13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1077351" w14:textId="77777777" w:rsidR="00497381" w:rsidRDefault="007854FF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497381">
                      <w:instrText>PAGE  \* MERGEFORMAT</w:instrText>
                    </w:r>
                    <w:r>
                      <w:fldChar w:fldCharType="separate"/>
                    </w:r>
                    <w:r w:rsidR="00B57CDF" w:rsidRPr="00B57CDF">
                      <w:rPr>
                        <w:noProof/>
                        <w:color w:val="5B9BD5" w:themeColor="accent1"/>
                      </w:rPr>
                      <w:t>10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6AEF" w14:textId="056461A8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C87990">
      <w:rPr>
        <w:rFonts w:ascii="Verdana" w:hAnsi="Verdana"/>
        <w:b/>
        <w:i/>
        <w:snapToGrid w:val="0"/>
        <w:sz w:val="20"/>
        <w:szCs w:val="20"/>
      </w:rPr>
      <w:t>1</w:t>
    </w:r>
    <w:r w:rsidR="001159E8">
      <w:rPr>
        <w:rFonts w:ascii="Verdana" w:hAnsi="Verdana"/>
        <w:b/>
        <w:i/>
        <w:snapToGrid w:val="0"/>
        <w:sz w:val="20"/>
        <w:szCs w:val="20"/>
      </w:rPr>
      <w:t>7</w:t>
    </w:r>
    <w:r w:rsidR="000F0FBB">
      <w:rPr>
        <w:rFonts w:ascii="Verdana" w:hAnsi="Verdana"/>
        <w:b/>
        <w:i/>
        <w:snapToGrid w:val="0"/>
        <w:sz w:val="20"/>
        <w:szCs w:val="20"/>
      </w:rPr>
      <w:t>/01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0F0FBB">
      <w:rPr>
        <w:rFonts w:ascii="Verdana" w:hAnsi="Verdana"/>
        <w:b/>
        <w:i/>
        <w:snapToGrid w:val="0"/>
        <w:sz w:val="20"/>
        <w:szCs w:val="20"/>
      </w:rPr>
      <w:t>2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7E37"/>
    <w:rsid w:val="00016D5B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01984"/>
    <w:rsid w:val="006072D2"/>
    <w:rsid w:val="0061631F"/>
    <w:rsid w:val="006173B2"/>
    <w:rsid w:val="0062524D"/>
    <w:rsid w:val="00625C2C"/>
    <w:rsid w:val="00630DA8"/>
    <w:rsid w:val="00631AF6"/>
    <w:rsid w:val="00634CE9"/>
    <w:rsid w:val="00636AD2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41E3"/>
    <w:rsid w:val="008A052C"/>
    <w:rsid w:val="008B055D"/>
    <w:rsid w:val="008B2878"/>
    <w:rsid w:val="008C4F40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4BD4-DA4D-4F72-9152-4914531F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70</cp:revision>
  <cp:lastPrinted>2019-03-07T10:33:00Z</cp:lastPrinted>
  <dcterms:created xsi:type="dcterms:W3CDTF">2021-03-02T14:54:00Z</dcterms:created>
  <dcterms:modified xsi:type="dcterms:W3CDTF">2022-01-18T11:25:00Z</dcterms:modified>
</cp:coreProperties>
</file>